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66E" w:rsidRPr="00AE6461" w:rsidRDefault="00317A95">
      <w:pPr>
        <w:rPr>
          <w:rFonts w:asciiTheme="minorHAnsi" w:hAnsiTheme="minorHAnsi" w:cstheme="minorHAnsi"/>
        </w:rPr>
      </w:pPr>
      <w:r w:rsidRPr="00AE6461">
        <w:rPr>
          <w:rFonts w:asciiTheme="minorHAnsi" w:hAnsiTheme="minorHAnsi" w:cstheme="minorHAnsi"/>
          <w:noProof/>
        </w:rPr>
        <w:drawing>
          <wp:inline distT="0" distB="0" distL="0" distR="0">
            <wp:extent cx="1228725" cy="847725"/>
            <wp:effectExtent l="0" t="0" r="9525" b="9525"/>
            <wp:docPr id="1" name="Picture 1" descr="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466E" w:rsidRPr="00AE6461">
        <w:rPr>
          <w:rFonts w:asciiTheme="minorHAnsi" w:hAnsiTheme="minorHAnsi" w:cstheme="minorHAnsi"/>
        </w:rPr>
        <w:t xml:space="preserve">    </w:t>
      </w:r>
      <w:r w:rsidR="0029466E" w:rsidRPr="00AE6461">
        <w:rPr>
          <w:rFonts w:asciiTheme="minorHAnsi" w:hAnsiTheme="minorHAnsi" w:cstheme="minorHAnsi"/>
        </w:rPr>
        <w:tab/>
      </w:r>
      <w:r w:rsidR="0029466E" w:rsidRPr="00AE6461">
        <w:rPr>
          <w:rFonts w:asciiTheme="minorHAnsi" w:hAnsiTheme="minorHAnsi" w:cstheme="minorHAnsi"/>
        </w:rPr>
        <w:tab/>
      </w:r>
      <w:r w:rsidR="0029466E" w:rsidRPr="00AE6461">
        <w:rPr>
          <w:rFonts w:asciiTheme="minorHAnsi" w:hAnsiTheme="minorHAnsi" w:cstheme="minorHAnsi"/>
        </w:rPr>
        <w:tab/>
      </w:r>
      <w:r w:rsidR="0029466E" w:rsidRPr="00AE6461">
        <w:rPr>
          <w:rFonts w:asciiTheme="minorHAnsi" w:hAnsiTheme="minorHAnsi" w:cstheme="minorHAnsi"/>
        </w:rPr>
        <w:tab/>
        <w:t xml:space="preserve">                            ARTS EDUCATION GRANT    </w:t>
      </w:r>
    </w:p>
    <w:p w:rsidR="0029466E" w:rsidRPr="00AE6461" w:rsidRDefault="0029466E">
      <w:pPr>
        <w:rPr>
          <w:rFonts w:asciiTheme="minorHAnsi" w:hAnsiTheme="minorHAnsi" w:cstheme="minorHAnsi"/>
        </w:rPr>
      </w:pPr>
      <w:r w:rsidRPr="00AE6461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                 </w:t>
      </w:r>
      <w:r w:rsidR="00B30EA8" w:rsidRPr="00AE6461">
        <w:rPr>
          <w:rFonts w:asciiTheme="minorHAnsi" w:hAnsiTheme="minorHAnsi" w:cstheme="minorHAnsi"/>
          <w:highlight w:val="lightGray"/>
        </w:rPr>
        <w:t>GUIDELINES</w:t>
      </w:r>
    </w:p>
    <w:p w:rsidR="0029466E" w:rsidRPr="00AE6461" w:rsidRDefault="0029466E">
      <w:pPr>
        <w:rPr>
          <w:rFonts w:asciiTheme="minorHAnsi" w:hAnsiTheme="minorHAnsi" w:cstheme="minorHAnsi"/>
        </w:rPr>
      </w:pPr>
    </w:p>
    <w:p w:rsidR="006A6FB8" w:rsidRPr="00AE6461" w:rsidRDefault="006A6FB8">
      <w:pPr>
        <w:rPr>
          <w:rFonts w:asciiTheme="minorHAnsi" w:hAnsiTheme="minorHAnsi" w:cstheme="minorHAnsi"/>
          <w:b/>
        </w:rPr>
      </w:pPr>
    </w:p>
    <w:p w:rsidR="0029466E" w:rsidRPr="00AE6461" w:rsidRDefault="0029466E">
      <w:pPr>
        <w:rPr>
          <w:rFonts w:asciiTheme="minorHAnsi" w:hAnsiTheme="minorHAnsi" w:cstheme="minorHAnsi"/>
          <w:b/>
        </w:rPr>
      </w:pPr>
      <w:r w:rsidRPr="00AE6461">
        <w:rPr>
          <w:rFonts w:asciiTheme="minorHAnsi" w:hAnsiTheme="minorHAnsi" w:cstheme="minorHAnsi"/>
          <w:b/>
        </w:rPr>
        <w:t>Purpose</w:t>
      </w:r>
    </w:p>
    <w:p w:rsidR="0029466E" w:rsidRPr="00AE6461" w:rsidRDefault="0029466E">
      <w:pPr>
        <w:rPr>
          <w:rFonts w:asciiTheme="minorHAnsi" w:hAnsiTheme="minorHAnsi" w:cstheme="minorHAnsi"/>
        </w:rPr>
      </w:pPr>
      <w:r w:rsidRPr="00AE6461">
        <w:rPr>
          <w:rFonts w:asciiTheme="minorHAnsi" w:hAnsiTheme="minorHAnsi" w:cstheme="minorHAnsi"/>
        </w:rPr>
        <w:t>Arts Education Grants are available to pre-school, elementary, middle and high schools in Cabarrus County to bring artists into the school setting</w:t>
      </w:r>
      <w:r w:rsidR="00B467A6" w:rsidRPr="00AE6461">
        <w:rPr>
          <w:rFonts w:asciiTheme="minorHAnsi" w:hAnsiTheme="minorHAnsi" w:cstheme="minorHAnsi"/>
        </w:rPr>
        <w:t xml:space="preserve"> for a residency of at least 3 days</w:t>
      </w:r>
      <w:r w:rsidRPr="00AE6461">
        <w:rPr>
          <w:rFonts w:asciiTheme="minorHAnsi" w:hAnsiTheme="minorHAnsi" w:cstheme="minorHAnsi"/>
        </w:rPr>
        <w:t>.  The purpose of the Arts Education Grants is to supplement school curriculum and to awaken students’ intellectual and creative curiosity.</w:t>
      </w:r>
      <w:r w:rsidR="00B467A6" w:rsidRPr="00AE6461">
        <w:rPr>
          <w:rFonts w:asciiTheme="minorHAnsi" w:hAnsiTheme="minorHAnsi" w:cstheme="minorHAnsi"/>
        </w:rPr>
        <w:t xml:space="preserve">  There must be a public component to these projects.</w:t>
      </w:r>
    </w:p>
    <w:p w:rsidR="0029466E" w:rsidRPr="00AE6461" w:rsidRDefault="0029466E">
      <w:pPr>
        <w:rPr>
          <w:rFonts w:asciiTheme="minorHAnsi" w:hAnsiTheme="minorHAnsi" w:cstheme="minorHAnsi"/>
        </w:rPr>
      </w:pPr>
      <w:r w:rsidRPr="00AE6461">
        <w:rPr>
          <w:rFonts w:asciiTheme="minorHAnsi" w:hAnsiTheme="minorHAnsi" w:cstheme="minorHAnsi"/>
          <w:b/>
        </w:rPr>
        <w:t xml:space="preserve">Deadline for application: </w:t>
      </w:r>
      <w:r w:rsidR="00317A95" w:rsidRPr="00AE6461">
        <w:rPr>
          <w:rFonts w:asciiTheme="minorHAnsi" w:hAnsiTheme="minorHAnsi" w:cstheme="minorHAnsi"/>
          <w:b/>
        </w:rPr>
        <w:t xml:space="preserve">August </w:t>
      </w:r>
      <w:r w:rsidR="00E65C92" w:rsidRPr="00AE6461">
        <w:rPr>
          <w:rFonts w:asciiTheme="minorHAnsi" w:hAnsiTheme="minorHAnsi" w:cstheme="minorHAnsi"/>
          <w:b/>
        </w:rPr>
        <w:t>14</w:t>
      </w:r>
      <w:r w:rsidR="00D1365C" w:rsidRPr="00AE6461">
        <w:rPr>
          <w:rFonts w:asciiTheme="minorHAnsi" w:hAnsiTheme="minorHAnsi" w:cstheme="minorHAnsi"/>
          <w:b/>
        </w:rPr>
        <w:t xml:space="preserve"> at </w:t>
      </w:r>
      <w:r w:rsidR="00F01A20">
        <w:rPr>
          <w:rFonts w:asciiTheme="minorHAnsi" w:hAnsiTheme="minorHAnsi" w:cstheme="minorHAnsi"/>
          <w:b/>
        </w:rPr>
        <w:t>4</w:t>
      </w:r>
      <w:r w:rsidR="00D1365C" w:rsidRPr="00AE6461">
        <w:rPr>
          <w:rFonts w:asciiTheme="minorHAnsi" w:hAnsiTheme="minorHAnsi" w:cstheme="minorHAnsi"/>
          <w:b/>
        </w:rPr>
        <w:t>:</w:t>
      </w:r>
      <w:r w:rsidR="00E65C92" w:rsidRPr="00AE6461">
        <w:rPr>
          <w:rFonts w:asciiTheme="minorHAnsi" w:hAnsiTheme="minorHAnsi" w:cstheme="minorHAnsi"/>
          <w:b/>
        </w:rPr>
        <w:t>0</w:t>
      </w:r>
      <w:r w:rsidR="00D1365C" w:rsidRPr="00AE6461">
        <w:rPr>
          <w:rFonts w:asciiTheme="minorHAnsi" w:hAnsiTheme="minorHAnsi" w:cstheme="minorHAnsi"/>
          <w:b/>
        </w:rPr>
        <w:t>0</w:t>
      </w:r>
      <w:r w:rsidR="00317A95" w:rsidRPr="00AE6461">
        <w:rPr>
          <w:rFonts w:asciiTheme="minorHAnsi" w:hAnsiTheme="minorHAnsi" w:cstheme="minorHAnsi"/>
          <w:b/>
        </w:rPr>
        <w:t>.</w:t>
      </w:r>
    </w:p>
    <w:p w:rsidR="0029466E" w:rsidRPr="00AE6461" w:rsidRDefault="0029466E">
      <w:pPr>
        <w:rPr>
          <w:rFonts w:asciiTheme="minorHAnsi" w:hAnsiTheme="minorHAnsi" w:cstheme="minorHAnsi"/>
        </w:rPr>
      </w:pPr>
    </w:p>
    <w:p w:rsidR="0029466E" w:rsidRPr="00AE6461" w:rsidRDefault="0029466E">
      <w:pPr>
        <w:rPr>
          <w:rFonts w:asciiTheme="minorHAnsi" w:hAnsiTheme="minorHAnsi" w:cstheme="minorHAnsi"/>
          <w:b/>
        </w:rPr>
      </w:pPr>
      <w:r w:rsidRPr="00AE6461">
        <w:rPr>
          <w:rFonts w:asciiTheme="minorHAnsi" w:hAnsiTheme="minorHAnsi" w:cstheme="minorHAnsi"/>
          <w:b/>
        </w:rPr>
        <w:t>Eligibility</w:t>
      </w:r>
    </w:p>
    <w:p w:rsidR="0029466E" w:rsidRPr="00AE6461" w:rsidRDefault="0029466E">
      <w:pPr>
        <w:rPr>
          <w:rFonts w:asciiTheme="minorHAnsi" w:hAnsiTheme="minorHAnsi" w:cstheme="minorHAnsi"/>
        </w:rPr>
      </w:pPr>
      <w:r w:rsidRPr="00AE6461">
        <w:rPr>
          <w:rFonts w:asciiTheme="minorHAnsi" w:hAnsiTheme="minorHAnsi" w:cstheme="minorHAnsi"/>
        </w:rPr>
        <w:t xml:space="preserve">Public and private schools in </w:t>
      </w:r>
      <w:smartTag w:uri="urn:schemas-microsoft-com:office:smarttags" w:element="place">
        <w:smartTag w:uri="urn:schemas-microsoft-com:office:smarttags" w:element="PlaceName">
          <w:r w:rsidRPr="00AE6461">
            <w:rPr>
              <w:rFonts w:asciiTheme="minorHAnsi" w:hAnsiTheme="minorHAnsi" w:cstheme="minorHAnsi"/>
            </w:rPr>
            <w:t>Cabarrus</w:t>
          </w:r>
        </w:smartTag>
        <w:r w:rsidRPr="00AE6461">
          <w:rPr>
            <w:rFonts w:asciiTheme="minorHAnsi" w:hAnsiTheme="minorHAnsi" w:cstheme="minorHAnsi"/>
          </w:rPr>
          <w:t xml:space="preserve"> </w:t>
        </w:r>
        <w:smartTag w:uri="urn:schemas-microsoft-com:office:smarttags" w:element="PlaceType">
          <w:r w:rsidRPr="00AE6461">
            <w:rPr>
              <w:rFonts w:asciiTheme="minorHAnsi" w:hAnsiTheme="minorHAnsi" w:cstheme="minorHAnsi"/>
            </w:rPr>
            <w:t>County</w:t>
          </w:r>
        </w:smartTag>
      </w:smartTag>
      <w:r w:rsidRPr="00AE6461">
        <w:rPr>
          <w:rFonts w:asciiTheme="minorHAnsi" w:hAnsiTheme="minorHAnsi" w:cstheme="minorHAnsi"/>
        </w:rPr>
        <w:t xml:space="preserve"> may apply for Arts Education Grants. </w:t>
      </w:r>
    </w:p>
    <w:p w:rsidR="0029466E" w:rsidRPr="00AE6461" w:rsidRDefault="0029466E">
      <w:pPr>
        <w:rPr>
          <w:rFonts w:asciiTheme="minorHAnsi" w:hAnsiTheme="minorHAnsi" w:cstheme="minorHAnsi"/>
        </w:rPr>
      </w:pPr>
    </w:p>
    <w:p w:rsidR="0029466E" w:rsidRPr="00AE6461" w:rsidRDefault="0029466E">
      <w:pPr>
        <w:rPr>
          <w:rFonts w:asciiTheme="minorHAnsi" w:hAnsiTheme="minorHAnsi" w:cstheme="minorHAnsi"/>
          <w:b/>
        </w:rPr>
      </w:pPr>
      <w:r w:rsidRPr="00AE6461">
        <w:rPr>
          <w:rFonts w:asciiTheme="minorHAnsi" w:hAnsiTheme="minorHAnsi" w:cstheme="minorHAnsi"/>
          <w:b/>
        </w:rPr>
        <w:t>Program Timeline</w:t>
      </w:r>
    </w:p>
    <w:p w:rsidR="0029466E" w:rsidRPr="00AE6461" w:rsidRDefault="0029466E">
      <w:pPr>
        <w:rPr>
          <w:rFonts w:asciiTheme="minorHAnsi" w:hAnsiTheme="minorHAnsi" w:cstheme="minorHAnsi"/>
        </w:rPr>
      </w:pPr>
      <w:r w:rsidRPr="00AE6461">
        <w:rPr>
          <w:rFonts w:asciiTheme="minorHAnsi" w:hAnsiTheme="minorHAnsi" w:cstheme="minorHAnsi"/>
        </w:rPr>
        <w:t>Funded programs should b</w:t>
      </w:r>
      <w:r w:rsidR="00440DE0" w:rsidRPr="00AE6461">
        <w:rPr>
          <w:rFonts w:asciiTheme="minorHAnsi" w:hAnsiTheme="minorHAnsi" w:cstheme="minorHAnsi"/>
        </w:rPr>
        <w:t>e completed between July 1</w:t>
      </w:r>
      <w:r w:rsidR="00AE6461">
        <w:rPr>
          <w:rFonts w:asciiTheme="minorHAnsi" w:hAnsiTheme="minorHAnsi" w:cstheme="minorHAnsi"/>
        </w:rPr>
        <w:t xml:space="preserve"> </w:t>
      </w:r>
      <w:r w:rsidR="00A226D5" w:rsidRPr="00AE6461">
        <w:rPr>
          <w:rFonts w:asciiTheme="minorHAnsi" w:hAnsiTheme="minorHAnsi" w:cstheme="minorHAnsi"/>
        </w:rPr>
        <w:t>and June 30</w:t>
      </w:r>
      <w:r w:rsidR="00AE6461">
        <w:rPr>
          <w:rFonts w:asciiTheme="minorHAnsi" w:hAnsiTheme="minorHAnsi" w:cstheme="minorHAnsi"/>
        </w:rPr>
        <w:t xml:space="preserve"> of the current year</w:t>
      </w:r>
      <w:r w:rsidR="00D1365C" w:rsidRPr="00AE6461">
        <w:rPr>
          <w:rFonts w:asciiTheme="minorHAnsi" w:hAnsiTheme="minorHAnsi" w:cstheme="minorHAnsi"/>
        </w:rPr>
        <w:t>.</w:t>
      </w:r>
    </w:p>
    <w:p w:rsidR="0029466E" w:rsidRPr="00AE6461" w:rsidRDefault="0029466E">
      <w:pPr>
        <w:rPr>
          <w:rFonts w:asciiTheme="minorHAnsi" w:hAnsiTheme="minorHAnsi" w:cstheme="minorHAnsi"/>
        </w:rPr>
      </w:pPr>
    </w:p>
    <w:p w:rsidR="0029466E" w:rsidRPr="00AE6461" w:rsidRDefault="0029466E">
      <w:pPr>
        <w:rPr>
          <w:rFonts w:asciiTheme="minorHAnsi" w:hAnsiTheme="minorHAnsi" w:cstheme="minorHAnsi"/>
          <w:b/>
        </w:rPr>
      </w:pPr>
      <w:r w:rsidRPr="00AE6461">
        <w:rPr>
          <w:rFonts w:asciiTheme="minorHAnsi" w:hAnsiTheme="minorHAnsi" w:cstheme="minorHAnsi"/>
          <w:b/>
        </w:rPr>
        <w:t>Matching Requirements</w:t>
      </w:r>
    </w:p>
    <w:p w:rsidR="0029466E" w:rsidRPr="00AE6461" w:rsidRDefault="0029466E">
      <w:pPr>
        <w:numPr>
          <w:ilvl w:val="0"/>
          <w:numId w:val="4"/>
        </w:numPr>
        <w:rPr>
          <w:rFonts w:asciiTheme="minorHAnsi" w:hAnsiTheme="minorHAnsi" w:cstheme="minorHAnsi"/>
          <w:b/>
        </w:rPr>
      </w:pPr>
      <w:r w:rsidRPr="00AE6461">
        <w:rPr>
          <w:rFonts w:asciiTheme="minorHAnsi" w:hAnsiTheme="minorHAnsi" w:cstheme="minorHAnsi"/>
        </w:rPr>
        <w:t>Schools may apply for up to 50% of the cost of the program.</w:t>
      </w:r>
    </w:p>
    <w:p w:rsidR="0029466E" w:rsidRPr="00AE6461" w:rsidRDefault="0029466E">
      <w:pPr>
        <w:numPr>
          <w:ilvl w:val="0"/>
          <w:numId w:val="4"/>
        </w:numPr>
        <w:rPr>
          <w:rFonts w:asciiTheme="minorHAnsi" w:hAnsiTheme="minorHAnsi" w:cstheme="minorHAnsi"/>
          <w:b/>
        </w:rPr>
      </w:pPr>
      <w:r w:rsidRPr="00AE6461">
        <w:rPr>
          <w:rFonts w:asciiTheme="minorHAnsi" w:hAnsiTheme="minorHAnsi" w:cstheme="minorHAnsi"/>
        </w:rPr>
        <w:t>Grant funds must be matched in cash.  In-kind contributions may not be considered for matching purposes, but may be documented as additional evidence of support.</w:t>
      </w:r>
    </w:p>
    <w:p w:rsidR="0029466E" w:rsidRPr="00AE6461" w:rsidRDefault="0029466E">
      <w:pPr>
        <w:ind w:left="360"/>
        <w:rPr>
          <w:rFonts w:asciiTheme="minorHAnsi" w:hAnsiTheme="minorHAnsi" w:cstheme="minorHAnsi"/>
          <w:b/>
        </w:rPr>
      </w:pPr>
    </w:p>
    <w:p w:rsidR="0029466E" w:rsidRPr="00AE6461" w:rsidRDefault="0029466E">
      <w:pPr>
        <w:rPr>
          <w:rFonts w:asciiTheme="minorHAnsi" w:hAnsiTheme="minorHAnsi" w:cstheme="minorHAnsi"/>
          <w:b/>
        </w:rPr>
      </w:pPr>
      <w:r w:rsidRPr="00AE6461">
        <w:rPr>
          <w:rFonts w:asciiTheme="minorHAnsi" w:hAnsiTheme="minorHAnsi" w:cstheme="minorHAnsi"/>
          <w:b/>
        </w:rPr>
        <w:t>Funding</w:t>
      </w:r>
      <w:r w:rsidR="00AE6461">
        <w:rPr>
          <w:rFonts w:asciiTheme="minorHAnsi" w:hAnsiTheme="minorHAnsi" w:cstheme="minorHAnsi"/>
          <w:b/>
        </w:rPr>
        <w:t xml:space="preserve"> Requirements</w:t>
      </w:r>
    </w:p>
    <w:p w:rsidR="0029466E" w:rsidRPr="00AE6461" w:rsidRDefault="0029466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AE6461">
        <w:rPr>
          <w:rFonts w:asciiTheme="minorHAnsi" w:hAnsiTheme="minorHAnsi" w:cstheme="minorHAnsi"/>
        </w:rPr>
        <w:t>Arts Education Grants may support artistic expenses directly related to the program.</w:t>
      </w:r>
    </w:p>
    <w:p w:rsidR="0029466E" w:rsidRPr="00AE6461" w:rsidRDefault="0029466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AE6461">
        <w:rPr>
          <w:rFonts w:asciiTheme="minorHAnsi" w:hAnsiTheme="minorHAnsi" w:cstheme="minorHAnsi"/>
        </w:rPr>
        <w:t>Allowable fees include artis</w:t>
      </w:r>
      <w:r w:rsidR="00BB0758">
        <w:rPr>
          <w:rFonts w:asciiTheme="minorHAnsi" w:hAnsiTheme="minorHAnsi" w:cstheme="minorHAnsi"/>
        </w:rPr>
        <w:t>t</w:t>
      </w:r>
      <w:r w:rsidRPr="00AE6461">
        <w:rPr>
          <w:rFonts w:asciiTheme="minorHAnsi" w:hAnsiTheme="minorHAnsi" w:cstheme="minorHAnsi"/>
        </w:rPr>
        <w:t xml:space="preserve"> fees, marketing, promotion, travel, contractual fees, rental of equipment and other program-related costs.</w:t>
      </w:r>
    </w:p>
    <w:p w:rsidR="0029466E" w:rsidRPr="00AE6461" w:rsidRDefault="0029466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AE6461">
        <w:rPr>
          <w:rFonts w:asciiTheme="minorHAnsi" w:hAnsiTheme="minorHAnsi" w:cstheme="minorHAnsi"/>
        </w:rPr>
        <w:t>Schools may apply for one arts council grant per year.</w:t>
      </w:r>
      <w:r w:rsidR="00D1365C" w:rsidRPr="00AE6461">
        <w:rPr>
          <w:rFonts w:asciiTheme="minorHAnsi" w:hAnsiTheme="minorHAnsi" w:cstheme="minorHAnsi"/>
        </w:rPr>
        <w:t xml:space="preserve"> It may include more than one residency.</w:t>
      </w:r>
    </w:p>
    <w:p w:rsidR="0029466E" w:rsidRPr="00AE6461" w:rsidRDefault="0029466E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AE6461">
        <w:rPr>
          <w:rFonts w:asciiTheme="minorHAnsi" w:hAnsiTheme="minorHAnsi" w:cstheme="minorHAnsi"/>
        </w:rPr>
        <w:t xml:space="preserve">Arts Education Grants may </w:t>
      </w:r>
      <w:r w:rsidR="00D1365C" w:rsidRPr="00AE6461">
        <w:rPr>
          <w:rFonts w:asciiTheme="minorHAnsi" w:hAnsiTheme="minorHAnsi" w:cstheme="minorHAnsi"/>
        </w:rPr>
        <w:t>not</w:t>
      </w:r>
      <w:r w:rsidRPr="00AE6461">
        <w:rPr>
          <w:rFonts w:asciiTheme="minorHAnsi" w:hAnsiTheme="minorHAnsi" w:cstheme="minorHAnsi"/>
        </w:rPr>
        <w:t xml:space="preserve"> support programs that the school provides on a normal basis.  </w:t>
      </w:r>
    </w:p>
    <w:p w:rsidR="0029466E" w:rsidRPr="00AE6461" w:rsidRDefault="0029466E">
      <w:pPr>
        <w:numPr>
          <w:ilvl w:val="1"/>
          <w:numId w:val="2"/>
        </w:numPr>
        <w:rPr>
          <w:rFonts w:asciiTheme="minorHAnsi" w:hAnsiTheme="minorHAnsi" w:cstheme="minorHAnsi"/>
        </w:rPr>
      </w:pPr>
      <w:r w:rsidRPr="00AE6461">
        <w:rPr>
          <w:rFonts w:asciiTheme="minorHAnsi" w:hAnsiTheme="minorHAnsi" w:cstheme="minorHAnsi"/>
        </w:rPr>
        <w:t>Activities that are concurrent with the project that are not arts-related</w:t>
      </w:r>
    </w:p>
    <w:p w:rsidR="0029466E" w:rsidRDefault="0029466E">
      <w:pPr>
        <w:numPr>
          <w:ilvl w:val="1"/>
          <w:numId w:val="2"/>
        </w:numPr>
        <w:rPr>
          <w:rFonts w:asciiTheme="minorHAnsi" w:hAnsiTheme="minorHAnsi" w:cstheme="minorHAnsi"/>
        </w:rPr>
      </w:pPr>
      <w:r w:rsidRPr="00AE6461">
        <w:rPr>
          <w:rFonts w:asciiTheme="minorHAnsi" w:hAnsiTheme="minorHAnsi" w:cstheme="minorHAnsi"/>
        </w:rPr>
        <w:t>Food or beverages for hospitality or entertainment functions</w:t>
      </w:r>
    </w:p>
    <w:p w:rsidR="00AE6461" w:rsidRDefault="00AE6461">
      <w:pPr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Capital expenditures</w:t>
      </w:r>
    </w:p>
    <w:p w:rsidR="00AE6461" w:rsidRDefault="00AE6461">
      <w:pPr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Administrative or general operating costs</w:t>
      </w:r>
    </w:p>
    <w:p w:rsidR="00865FBA" w:rsidRDefault="00865FBA" w:rsidP="00865FBA">
      <w:pPr>
        <w:rPr>
          <w:rFonts w:asciiTheme="minorHAnsi" w:hAnsiTheme="minorHAnsi" w:cstheme="minorHAnsi"/>
        </w:rPr>
      </w:pPr>
    </w:p>
    <w:p w:rsidR="00865FBA" w:rsidRPr="00AE6461" w:rsidRDefault="00865FBA" w:rsidP="00865FBA">
      <w:pPr>
        <w:rPr>
          <w:rFonts w:asciiTheme="minorHAnsi" w:hAnsiTheme="minorHAnsi" w:cstheme="minorHAnsi"/>
        </w:rPr>
      </w:pPr>
    </w:p>
    <w:p w:rsidR="0029466E" w:rsidRPr="00AE6461" w:rsidRDefault="0029466E">
      <w:pPr>
        <w:rPr>
          <w:rFonts w:asciiTheme="minorHAnsi" w:hAnsiTheme="minorHAnsi" w:cstheme="minorHAnsi"/>
        </w:rPr>
      </w:pPr>
    </w:p>
    <w:p w:rsidR="0029466E" w:rsidRPr="00AE6461" w:rsidRDefault="0029466E">
      <w:pPr>
        <w:rPr>
          <w:rFonts w:asciiTheme="minorHAnsi" w:hAnsiTheme="minorHAnsi" w:cstheme="minorHAnsi"/>
        </w:rPr>
      </w:pPr>
    </w:p>
    <w:p w:rsidR="0029466E" w:rsidRPr="00AE6461" w:rsidRDefault="00317A95">
      <w:pPr>
        <w:rPr>
          <w:rFonts w:asciiTheme="minorHAnsi" w:hAnsiTheme="minorHAnsi" w:cstheme="minorHAnsi"/>
        </w:rPr>
      </w:pPr>
      <w:r w:rsidRPr="00AE6461">
        <w:rPr>
          <w:rFonts w:asciiTheme="minorHAnsi" w:hAnsiTheme="minorHAnsi" w:cstheme="minorHAnsi"/>
          <w:noProof/>
        </w:rPr>
        <w:drawing>
          <wp:inline distT="0" distB="0" distL="0" distR="0">
            <wp:extent cx="1228725" cy="847725"/>
            <wp:effectExtent l="0" t="0" r="9525" b="9525"/>
            <wp:docPr id="2" name="Picture 2" descr="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466E" w:rsidRPr="00AE6461">
        <w:rPr>
          <w:rFonts w:asciiTheme="minorHAnsi" w:hAnsiTheme="minorHAnsi" w:cstheme="minorHAnsi"/>
        </w:rPr>
        <w:t xml:space="preserve">    </w:t>
      </w:r>
      <w:r w:rsidR="0029466E" w:rsidRPr="00AE6461">
        <w:rPr>
          <w:rFonts w:asciiTheme="minorHAnsi" w:hAnsiTheme="minorHAnsi" w:cstheme="minorHAnsi"/>
        </w:rPr>
        <w:tab/>
      </w:r>
      <w:r w:rsidR="0029466E" w:rsidRPr="00AE6461">
        <w:rPr>
          <w:rFonts w:asciiTheme="minorHAnsi" w:hAnsiTheme="minorHAnsi" w:cstheme="minorHAnsi"/>
        </w:rPr>
        <w:tab/>
      </w:r>
      <w:r w:rsidR="0029466E" w:rsidRPr="00AE6461">
        <w:rPr>
          <w:rFonts w:asciiTheme="minorHAnsi" w:hAnsiTheme="minorHAnsi" w:cstheme="minorHAnsi"/>
        </w:rPr>
        <w:tab/>
      </w:r>
      <w:r w:rsidR="0029466E" w:rsidRPr="00AE6461">
        <w:rPr>
          <w:rFonts w:asciiTheme="minorHAnsi" w:hAnsiTheme="minorHAnsi" w:cstheme="minorHAnsi"/>
        </w:rPr>
        <w:tab/>
        <w:t xml:space="preserve">                            ARTS EDUCATION GRANT    </w:t>
      </w:r>
    </w:p>
    <w:p w:rsidR="0029466E" w:rsidRPr="00AE6461" w:rsidRDefault="0029466E">
      <w:pPr>
        <w:rPr>
          <w:rFonts w:asciiTheme="minorHAnsi" w:hAnsiTheme="minorHAnsi" w:cstheme="minorHAnsi"/>
          <w:b/>
        </w:rPr>
      </w:pPr>
      <w:r w:rsidRPr="00AE6461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                 </w:t>
      </w:r>
      <w:r w:rsidRPr="00AE6461">
        <w:rPr>
          <w:rFonts w:asciiTheme="minorHAnsi" w:hAnsiTheme="minorHAnsi" w:cstheme="minorHAnsi"/>
          <w:highlight w:val="lightGray"/>
        </w:rPr>
        <w:t>GUIDELINES</w:t>
      </w:r>
    </w:p>
    <w:p w:rsidR="0029466E" w:rsidRPr="00AE6461" w:rsidRDefault="0029466E">
      <w:pPr>
        <w:rPr>
          <w:rFonts w:asciiTheme="minorHAnsi" w:hAnsiTheme="minorHAnsi" w:cstheme="minorHAnsi"/>
        </w:rPr>
      </w:pPr>
    </w:p>
    <w:p w:rsidR="00F01A20" w:rsidRPr="00AE6461" w:rsidRDefault="00F01A20" w:rsidP="00F01A20">
      <w:pPr>
        <w:rPr>
          <w:rFonts w:asciiTheme="minorHAnsi" w:hAnsiTheme="minorHAnsi" w:cstheme="minorHAnsi"/>
          <w:b/>
        </w:rPr>
      </w:pPr>
      <w:r w:rsidRPr="00AE6461">
        <w:rPr>
          <w:rFonts w:asciiTheme="minorHAnsi" w:hAnsiTheme="minorHAnsi" w:cstheme="minorHAnsi"/>
          <w:b/>
        </w:rPr>
        <w:t>Application Procedure</w:t>
      </w:r>
    </w:p>
    <w:p w:rsidR="00F01A20" w:rsidRPr="005C185A" w:rsidRDefault="00F01A20" w:rsidP="00F01A2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5C185A">
        <w:rPr>
          <w:rFonts w:asciiTheme="minorHAnsi" w:hAnsiTheme="minorHAnsi" w:cstheme="minorHAnsi"/>
        </w:rPr>
        <w:t xml:space="preserve">Please email application and all attachments to: </w:t>
      </w:r>
      <w:hyperlink r:id="rId8" w:history="1">
        <w:r w:rsidRPr="005C185A">
          <w:rPr>
            <w:rStyle w:val="Hyperlink"/>
            <w:rFonts w:asciiTheme="minorHAnsi" w:hAnsiTheme="minorHAnsi" w:cstheme="minorHAnsi"/>
          </w:rPr>
          <w:t>info@cabarrusartscouncil.org</w:t>
        </w:r>
      </w:hyperlink>
      <w:r w:rsidRPr="005C185A">
        <w:rPr>
          <w:rFonts w:asciiTheme="minorHAnsi" w:hAnsiTheme="minorHAnsi" w:cstheme="minorHAnsi"/>
        </w:rPr>
        <w:t xml:space="preserve">. </w:t>
      </w:r>
    </w:p>
    <w:p w:rsidR="00F01A20" w:rsidRPr="005C185A" w:rsidRDefault="00F01A20" w:rsidP="00F01A2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5C185A">
        <w:rPr>
          <w:rFonts w:asciiTheme="minorHAnsi" w:hAnsiTheme="minorHAnsi" w:cstheme="minorHAnsi"/>
        </w:rPr>
        <w:t xml:space="preserve">Hand deliver one printed application and attachments to: Cabarrus Arts Council 65 Union Street South, Concord, NC </w:t>
      </w:r>
    </w:p>
    <w:p w:rsidR="00F01A20" w:rsidRPr="00AE6461" w:rsidRDefault="00F01A20" w:rsidP="00F01A20">
      <w:pPr>
        <w:rPr>
          <w:rFonts w:asciiTheme="minorHAnsi" w:hAnsiTheme="minorHAnsi" w:cstheme="minorHAnsi"/>
        </w:rPr>
      </w:pPr>
    </w:p>
    <w:p w:rsidR="00F01A20" w:rsidRDefault="00F01A20" w:rsidP="00F01A20">
      <w:pPr>
        <w:rPr>
          <w:rFonts w:asciiTheme="minorHAnsi" w:hAnsiTheme="minorHAnsi" w:cstheme="minorHAnsi"/>
        </w:rPr>
      </w:pPr>
    </w:p>
    <w:p w:rsidR="00F01A20" w:rsidRPr="00AE6461" w:rsidRDefault="00F01A20" w:rsidP="00F01A20">
      <w:pPr>
        <w:rPr>
          <w:rFonts w:asciiTheme="minorHAnsi" w:hAnsiTheme="minorHAnsi" w:cstheme="minorHAnsi"/>
          <w:b/>
        </w:rPr>
      </w:pPr>
      <w:r w:rsidRPr="00AE6461">
        <w:rPr>
          <w:rFonts w:asciiTheme="minorHAnsi" w:hAnsiTheme="minorHAnsi" w:cstheme="minorHAnsi"/>
          <w:b/>
        </w:rPr>
        <w:t>Schedule</w:t>
      </w:r>
    </w:p>
    <w:p w:rsidR="00F01A20" w:rsidRDefault="00F01A20" w:rsidP="00F01A2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Deadline for Emailed and printed applications: </w:t>
      </w:r>
      <w:r w:rsidRPr="00AE646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4</w:t>
      </w:r>
      <w:r w:rsidRPr="00AE6461">
        <w:rPr>
          <w:rFonts w:asciiTheme="minorHAnsi" w:hAnsiTheme="minorHAnsi" w:cstheme="minorHAnsi"/>
          <w:b/>
        </w:rPr>
        <w:t>:00 pm</w:t>
      </w:r>
      <w:r w:rsidRPr="00AE6461">
        <w:rPr>
          <w:rFonts w:asciiTheme="minorHAnsi" w:hAnsiTheme="minorHAnsi" w:cstheme="minorHAnsi"/>
        </w:rPr>
        <w:t xml:space="preserve"> on </w:t>
      </w:r>
      <w:r w:rsidRPr="00AE6461">
        <w:rPr>
          <w:rFonts w:asciiTheme="minorHAnsi" w:hAnsiTheme="minorHAnsi" w:cstheme="minorHAnsi"/>
          <w:b/>
        </w:rPr>
        <w:t xml:space="preserve">August 14. </w:t>
      </w:r>
    </w:p>
    <w:p w:rsidR="00F01A20" w:rsidRDefault="00F01A20" w:rsidP="00F01A20">
      <w:pPr>
        <w:rPr>
          <w:rFonts w:asciiTheme="minorHAnsi" w:hAnsiTheme="minorHAnsi" w:cstheme="minorHAnsi"/>
        </w:rPr>
      </w:pPr>
      <w:r w:rsidRPr="00AE6461">
        <w:rPr>
          <w:rFonts w:asciiTheme="minorHAnsi" w:hAnsiTheme="minorHAnsi" w:cstheme="minorHAnsi"/>
        </w:rPr>
        <w:t>This is not a postmark deadline</w:t>
      </w:r>
      <w:r>
        <w:rPr>
          <w:rFonts w:asciiTheme="minorHAnsi" w:hAnsiTheme="minorHAnsi" w:cstheme="minorHAnsi"/>
        </w:rPr>
        <w:t>.</w:t>
      </w:r>
    </w:p>
    <w:p w:rsidR="00F01A20" w:rsidRPr="00AE6461" w:rsidRDefault="00F01A20" w:rsidP="00F01A20">
      <w:pPr>
        <w:rPr>
          <w:rFonts w:asciiTheme="minorHAnsi" w:hAnsiTheme="minorHAnsi" w:cstheme="minorHAnsi"/>
        </w:rPr>
      </w:pPr>
      <w:r w:rsidRPr="00AE6461">
        <w:rPr>
          <w:rFonts w:asciiTheme="minorHAnsi" w:hAnsiTheme="minorHAnsi" w:cstheme="minorHAnsi"/>
          <w:b/>
        </w:rPr>
        <w:t>Late or incomplete applications will not be accepted</w:t>
      </w:r>
    </w:p>
    <w:p w:rsidR="00F01A20" w:rsidRPr="00AE6461" w:rsidRDefault="00F01A20" w:rsidP="00F01A20">
      <w:pPr>
        <w:ind w:left="2880" w:hanging="2880"/>
        <w:rPr>
          <w:rFonts w:asciiTheme="minorHAnsi" w:hAnsiTheme="minorHAnsi" w:cstheme="minorHAnsi"/>
        </w:rPr>
      </w:pPr>
    </w:p>
    <w:p w:rsidR="00F01A20" w:rsidRPr="00AE6461" w:rsidRDefault="00F01A20" w:rsidP="00F01A20">
      <w:pPr>
        <w:ind w:left="2880" w:hanging="2880"/>
        <w:rPr>
          <w:rFonts w:asciiTheme="minorHAnsi" w:hAnsiTheme="minorHAnsi" w:cstheme="minorHAnsi"/>
        </w:rPr>
      </w:pPr>
      <w:bookmarkStart w:id="0" w:name="_GoBack"/>
      <w:bookmarkEnd w:id="0"/>
      <w:r w:rsidRPr="00BB0758">
        <w:rPr>
          <w:rFonts w:asciiTheme="minorHAnsi" w:hAnsiTheme="minorHAnsi" w:cstheme="minorHAnsi"/>
          <w:b/>
        </w:rPr>
        <w:t>May 15</w:t>
      </w:r>
      <w:r w:rsidR="00BB0758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</w:rPr>
        <w:t xml:space="preserve">  </w:t>
      </w:r>
      <w:r w:rsidRPr="00AE6461">
        <w:rPr>
          <w:rFonts w:asciiTheme="minorHAnsi" w:hAnsiTheme="minorHAnsi" w:cstheme="minorHAnsi"/>
        </w:rPr>
        <w:t xml:space="preserve">Final reports are </w:t>
      </w:r>
      <w:r>
        <w:rPr>
          <w:rFonts w:asciiTheme="minorHAnsi" w:hAnsiTheme="minorHAnsi" w:cstheme="minorHAnsi"/>
        </w:rPr>
        <w:t xml:space="preserve">due </w:t>
      </w:r>
      <w:r w:rsidRPr="00AE6461">
        <w:rPr>
          <w:rFonts w:asciiTheme="minorHAnsi" w:hAnsiTheme="minorHAnsi" w:cstheme="minorHAnsi"/>
        </w:rPr>
        <w:t xml:space="preserve">no later than </w:t>
      </w:r>
      <w:r>
        <w:rPr>
          <w:rFonts w:asciiTheme="minorHAnsi" w:hAnsiTheme="minorHAnsi" w:cstheme="minorHAnsi"/>
        </w:rPr>
        <w:t>4</w:t>
      </w:r>
      <w:r w:rsidRPr="00AE6461">
        <w:rPr>
          <w:rFonts w:asciiTheme="minorHAnsi" w:hAnsiTheme="minorHAnsi" w:cstheme="minorHAnsi"/>
        </w:rPr>
        <w:t>:00 on May 15.</w:t>
      </w:r>
    </w:p>
    <w:p w:rsidR="00F01A20" w:rsidRPr="00AE6461" w:rsidRDefault="00F01A20" w:rsidP="00F01A20">
      <w:pPr>
        <w:ind w:left="2880" w:hanging="2880"/>
        <w:rPr>
          <w:rFonts w:asciiTheme="minorHAnsi" w:hAnsiTheme="minorHAnsi" w:cstheme="minorHAnsi"/>
        </w:rPr>
      </w:pPr>
    </w:p>
    <w:p w:rsidR="00F01A20" w:rsidRPr="00AE6461" w:rsidRDefault="00F01A20" w:rsidP="00F01A20">
      <w:pPr>
        <w:ind w:left="2880" w:hanging="2880"/>
        <w:rPr>
          <w:rFonts w:asciiTheme="minorHAnsi" w:hAnsiTheme="minorHAnsi" w:cstheme="minorHAnsi"/>
        </w:rPr>
      </w:pPr>
      <w:r w:rsidRPr="00AE6461">
        <w:rPr>
          <w:rFonts w:asciiTheme="minorHAnsi" w:hAnsiTheme="minorHAnsi" w:cstheme="minorHAnsi"/>
        </w:rPr>
        <w:t>When the dates fall on a weekend, the due date will be the following Monday.</w:t>
      </w:r>
    </w:p>
    <w:p w:rsidR="00F01A20" w:rsidRPr="00C20C29" w:rsidRDefault="00F01A20" w:rsidP="00F01A20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29466E" w:rsidRPr="00AE6461" w:rsidRDefault="0029466E" w:rsidP="00F01A20">
      <w:pPr>
        <w:rPr>
          <w:rFonts w:asciiTheme="minorHAnsi" w:hAnsiTheme="minorHAnsi" w:cstheme="minorHAnsi"/>
        </w:rPr>
      </w:pPr>
    </w:p>
    <w:sectPr w:rsidR="0029466E" w:rsidRPr="00AE6461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255" w:rsidRDefault="00E44255">
      <w:r>
        <w:separator/>
      </w:r>
    </w:p>
  </w:endnote>
  <w:endnote w:type="continuationSeparator" w:id="0">
    <w:p w:rsidR="00E44255" w:rsidRDefault="00E4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382" w:rsidRDefault="007933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3382" w:rsidRDefault="007933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382" w:rsidRDefault="0079338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255" w:rsidRDefault="00E44255">
      <w:r>
        <w:separator/>
      </w:r>
    </w:p>
  </w:footnote>
  <w:footnote w:type="continuationSeparator" w:id="0">
    <w:p w:rsidR="00E44255" w:rsidRDefault="00E44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382" w:rsidRDefault="0079338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3382" w:rsidRDefault="0079338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382" w:rsidRDefault="0079338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29CC">
      <w:rPr>
        <w:rStyle w:val="PageNumber"/>
        <w:noProof/>
      </w:rPr>
      <w:t>2</w:t>
    </w:r>
    <w:r>
      <w:rPr>
        <w:rStyle w:val="PageNumber"/>
      </w:rPr>
      <w:fldChar w:fldCharType="end"/>
    </w:r>
  </w:p>
  <w:p w:rsidR="00793382" w:rsidRDefault="0079338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246F"/>
    <w:multiLevelType w:val="hybridMultilevel"/>
    <w:tmpl w:val="22F4750C"/>
    <w:lvl w:ilvl="0" w:tplc="4CC226A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542EE"/>
    <w:multiLevelType w:val="hybridMultilevel"/>
    <w:tmpl w:val="C8CCD3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F72D79"/>
    <w:multiLevelType w:val="hybridMultilevel"/>
    <w:tmpl w:val="9506A800"/>
    <w:lvl w:ilvl="0" w:tplc="34EA6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6C5FE2">
      <w:start w:val="200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013D2"/>
    <w:multiLevelType w:val="hybridMultilevel"/>
    <w:tmpl w:val="2A6CB8AA"/>
    <w:lvl w:ilvl="0" w:tplc="34EA6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86D76"/>
    <w:multiLevelType w:val="hybridMultilevel"/>
    <w:tmpl w:val="ED4CF9FC"/>
    <w:lvl w:ilvl="0" w:tplc="34EA6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623A2"/>
    <w:multiLevelType w:val="hybridMultilevel"/>
    <w:tmpl w:val="7BD65B92"/>
    <w:lvl w:ilvl="0" w:tplc="34EA6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A26E7"/>
    <w:multiLevelType w:val="hybridMultilevel"/>
    <w:tmpl w:val="82509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0F0"/>
    <w:rsid w:val="00014F47"/>
    <w:rsid w:val="0004781F"/>
    <w:rsid w:val="000C07B4"/>
    <w:rsid w:val="000F54DF"/>
    <w:rsid w:val="0011027F"/>
    <w:rsid w:val="0011051B"/>
    <w:rsid w:val="001241BB"/>
    <w:rsid w:val="001402BC"/>
    <w:rsid w:val="001A453C"/>
    <w:rsid w:val="00217210"/>
    <w:rsid w:val="0022675F"/>
    <w:rsid w:val="00261147"/>
    <w:rsid w:val="0027324B"/>
    <w:rsid w:val="002747B3"/>
    <w:rsid w:val="002779BF"/>
    <w:rsid w:val="00291E95"/>
    <w:rsid w:val="0029466E"/>
    <w:rsid w:val="002A63D8"/>
    <w:rsid w:val="00317A95"/>
    <w:rsid w:val="0034192E"/>
    <w:rsid w:val="003550F0"/>
    <w:rsid w:val="00373CA1"/>
    <w:rsid w:val="003A6363"/>
    <w:rsid w:val="00440DE0"/>
    <w:rsid w:val="004636F3"/>
    <w:rsid w:val="004A50C5"/>
    <w:rsid w:val="004E2C25"/>
    <w:rsid w:val="005073EA"/>
    <w:rsid w:val="005B4334"/>
    <w:rsid w:val="006A6FB8"/>
    <w:rsid w:val="006B684D"/>
    <w:rsid w:val="006C0E52"/>
    <w:rsid w:val="006D65CA"/>
    <w:rsid w:val="00793382"/>
    <w:rsid w:val="00865FBA"/>
    <w:rsid w:val="008929CC"/>
    <w:rsid w:val="008C3947"/>
    <w:rsid w:val="008D61B8"/>
    <w:rsid w:val="008D745D"/>
    <w:rsid w:val="009233AD"/>
    <w:rsid w:val="00940630"/>
    <w:rsid w:val="00957DB3"/>
    <w:rsid w:val="0096256E"/>
    <w:rsid w:val="00996F69"/>
    <w:rsid w:val="009C2B59"/>
    <w:rsid w:val="009E2A27"/>
    <w:rsid w:val="009F79A3"/>
    <w:rsid w:val="00A226D5"/>
    <w:rsid w:val="00A34D49"/>
    <w:rsid w:val="00A60EF1"/>
    <w:rsid w:val="00AB2909"/>
    <w:rsid w:val="00AE6461"/>
    <w:rsid w:val="00B30EA8"/>
    <w:rsid w:val="00B467A6"/>
    <w:rsid w:val="00B53FC1"/>
    <w:rsid w:val="00BB0758"/>
    <w:rsid w:val="00BC74A0"/>
    <w:rsid w:val="00BD0284"/>
    <w:rsid w:val="00C436D8"/>
    <w:rsid w:val="00C4648E"/>
    <w:rsid w:val="00CB119D"/>
    <w:rsid w:val="00D1365C"/>
    <w:rsid w:val="00D865D0"/>
    <w:rsid w:val="00DA48FD"/>
    <w:rsid w:val="00DB571F"/>
    <w:rsid w:val="00E26F02"/>
    <w:rsid w:val="00E44255"/>
    <w:rsid w:val="00E65C92"/>
    <w:rsid w:val="00EC0E6F"/>
    <w:rsid w:val="00EC2DF0"/>
    <w:rsid w:val="00EF171D"/>
    <w:rsid w:val="00EF602E"/>
    <w:rsid w:val="00F01A20"/>
    <w:rsid w:val="00F1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0346A70"/>
  <w15:docId w15:val="{83E9FCF1-C8BD-43F5-85A0-E31B6874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spacing w:after="1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747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AE64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46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01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barrusartscouncil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2834F8D0213B428AE26397121F678C" ma:contentTypeVersion="14" ma:contentTypeDescription="Create a new document." ma:contentTypeScope="" ma:versionID="10fe1c65bef1e6e93e3f8025ef044539">
  <xsd:schema xmlns:xsd="http://www.w3.org/2001/XMLSchema" xmlns:xs="http://www.w3.org/2001/XMLSchema" xmlns:p="http://schemas.microsoft.com/office/2006/metadata/properties" xmlns:ns2="c2614cdb-9e7b-484d-82f0-93b827d86508" xmlns:ns3="be166c92-e16f-422d-b3d4-79bd7d6010ff" targetNamespace="http://schemas.microsoft.com/office/2006/metadata/properties" ma:root="true" ma:fieldsID="083261ba6f8930fc0534e49c74f44e77" ns2:_="" ns3:_="">
    <xsd:import namespace="c2614cdb-9e7b-484d-82f0-93b827d86508"/>
    <xsd:import namespace="be166c92-e16f-422d-b3d4-79bd7d6010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14cdb-9e7b-484d-82f0-93b827d86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66c92-e16f-422d-b3d4-79bd7d6010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09367E-2579-4DA5-AD7E-ABDB81A71447}"/>
</file>

<file path=customXml/itemProps2.xml><?xml version="1.0" encoding="utf-8"?>
<ds:datastoreItem xmlns:ds="http://schemas.openxmlformats.org/officeDocument/2006/customXml" ds:itemID="{ECD8241D-7921-4EBB-AA05-1F31DBC4AB4A}"/>
</file>

<file path=customXml/itemProps3.xml><?xml version="1.0" encoding="utf-8"?>
<ds:datastoreItem xmlns:ds="http://schemas.openxmlformats.org/officeDocument/2006/customXml" ds:itemID="{ADDFA2DE-9E0D-4156-BACE-7FA99B324C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Arts Education Grants</vt:lpstr>
    </vt:vector>
  </TitlesOfParts>
  <Company>Cabarrus County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Arts Education Grants</dc:title>
  <dc:creator>Noelle Scott</dc:creator>
  <cp:lastModifiedBy>Noelle Scott</cp:lastModifiedBy>
  <cp:revision>7</cp:revision>
  <cp:lastPrinted>2012-08-29T17:12:00Z</cp:lastPrinted>
  <dcterms:created xsi:type="dcterms:W3CDTF">2021-04-23T15:36:00Z</dcterms:created>
  <dcterms:modified xsi:type="dcterms:W3CDTF">2021-04-23T19:04:00Z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1922210055</vt:i4>
  </property>
  <property fmtid="{D5CDD505-2E9C-101B-9397-08002B2CF9AE}" pid="3" name="_EmailSubject">
    <vt:lpwstr>grants</vt:lpwstr>
  </property>
  <property fmtid="{D5CDD505-2E9C-101B-9397-08002B2CF9AE}" pid="4" name="_AuthorEmail">
    <vt:lpwstr>noelle@cabarrusartscouncil.org</vt:lpwstr>
  </property>
  <property fmtid="{D5CDD505-2E9C-101B-9397-08002B2CF9AE}" pid="5" name="_AuthorEmailDisplayName">
    <vt:lpwstr>Noelle Rhodes Scott</vt:lpwstr>
  </property>
  <property fmtid="{D5CDD505-2E9C-101B-9397-08002B2CF9AE}" pid="6" name="_ReviewingToolsShownOnce">
    <vt:lpwstr/>
  </property>
  <property fmtid="{D5CDD505-2E9C-101B-9397-08002B2CF9AE}" pid="7" name="ContentTypeId">
    <vt:lpwstr>0x010100022834F8D0213B428AE26397121F678C</vt:lpwstr>
  </property>
</Properties>
</file>